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44" w:afterAutospacing="0" w:line="396" w:lineRule="atLeast"/>
        <w:ind w:left="0" w:firstLine="0"/>
        <w:jc w:val="center"/>
        <w:rPr>
          <w:rFonts w:ascii="Segoe UI" w:hAnsi="Segoe UI" w:eastAsia="Segoe UI" w:cs="Segoe UI"/>
          <w:i w:val="0"/>
          <w:iCs w:val="0"/>
          <w:caps w:val="0"/>
          <w:color w:val="222222"/>
          <w:spacing w:val="0"/>
          <w:sz w:val="28"/>
          <w:szCs w:val="28"/>
        </w:rPr>
      </w:pPr>
      <w:r>
        <w:rPr>
          <w:rFonts w:hint="default" w:ascii="Segoe UI" w:hAnsi="Segoe UI" w:eastAsia="Segoe UI" w:cs="Segoe UI"/>
          <w:i w:val="0"/>
          <w:iCs w:val="0"/>
          <w:caps w:val="0"/>
          <w:color w:val="222222"/>
          <w:spacing w:val="0"/>
          <w:sz w:val="28"/>
          <w:szCs w:val="28"/>
          <w:shd w:val="clear" w:fill="FFFFFF"/>
        </w:rPr>
        <w:t>无主件认定</w:t>
      </w:r>
      <w:r>
        <w:rPr>
          <w:rFonts w:hint="eastAsia" w:ascii="Segoe UI" w:hAnsi="Segoe UI" w:cs="Segoe UI"/>
          <w:i w:val="0"/>
          <w:iCs w:val="0"/>
          <w:caps w:val="0"/>
          <w:color w:val="222222"/>
          <w:spacing w:val="0"/>
          <w:sz w:val="28"/>
          <w:szCs w:val="28"/>
          <w:shd w:val="clear" w:fill="FFFFFF"/>
          <w:lang w:eastAsia="zh-CN"/>
        </w:rPr>
        <w:t>、</w:t>
      </w:r>
      <w:r>
        <w:rPr>
          <w:rFonts w:hint="eastAsia" w:ascii="Segoe UI" w:hAnsi="Segoe UI" w:cs="Segoe UI"/>
          <w:i w:val="0"/>
          <w:iCs w:val="0"/>
          <w:caps w:val="0"/>
          <w:color w:val="222222"/>
          <w:spacing w:val="0"/>
          <w:sz w:val="28"/>
          <w:szCs w:val="28"/>
          <w:shd w:val="clear" w:fill="FFFFFF"/>
          <w:lang w:val="en-US" w:eastAsia="zh-CN"/>
        </w:rPr>
        <w:t>反馈</w:t>
      </w:r>
      <w:r>
        <w:rPr>
          <w:rFonts w:hint="default" w:ascii="Segoe UI" w:hAnsi="Segoe UI" w:eastAsia="Segoe UI" w:cs="Segoe UI"/>
          <w:i w:val="0"/>
          <w:iCs w:val="0"/>
          <w:caps w:val="0"/>
          <w:color w:val="222222"/>
          <w:spacing w:val="0"/>
          <w:sz w:val="28"/>
          <w:szCs w:val="28"/>
          <w:shd w:val="clear" w:fill="FFFFFF"/>
        </w:rPr>
        <w:t>与处理标准</w:t>
      </w:r>
    </w:p>
    <w:p>
      <w:pPr>
        <w:keepNext w:val="0"/>
        <w:keepLines w:val="0"/>
        <w:widowControl/>
        <w:suppressLineNumbers w:val="0"/>
        <w:shd w:val="clear" w:fill="FFFFFF"/>
        <w:spacing w:before="0" w:beforeAutospacing="0" w:after="105" w:afterAutospacing="0" w:line="315" w:lineRule="atLeast"/>
        <w:ind w:left="0" w:right="0" w:firstLine="0"/>
        <w:jc w:val="left"/>
        <w:rPr>
          <w:rStyle w:val="6"/>
          <w:rFonts w:hint="default" w:ascii="Segoe UI" w:hAnsi="Segoe UI" w:eastAsia="Segoe UI" w:cs="Segoe UI"/>
          <w:b/>
          <w:bCs/>
          <w:i w:val="0"/>
          <w:iCs w:val="0"/>
          <w:caps w:val="0"/>
          <w:spacing w:val="0"/>
          <w:kern w:val="0"/>
          <w:sz w:val="21"/>
          <w:szCs w:val="21"/>
          <w:shd w:val="clear" w:fill="FFFFFF"/>
          <w:lang w:val="en-US" w:eastAsia="zh-CN" w:bidi="ar"/>
        </w:rPr>
      </w:pPr>
      <w:r>
        <w:rPr>
          <w:rStyle w:val="6"/>
          <w:rFonts w:hint="default" w:ascii="Segoe UI" w:hAnsi="Segoe UI" w:eastAsia="Segoe UI" w:cs="Segoe UI"/>
          <w:b/>
          <w:bCs/>
          <w:i w:val="0"/>
          <w:iCs w:val="0"/>
          <w:caps w:val="0"/>
          <w:spacing w:val="0"/>
          <w:kern w:val="0"/>
          <w:sz w:val="21"/>
          <w:szCs w:val="21"/>
          <w:shd w:val="clear" w:fill="FFFFFF"/>
          <w:lang w:val="en-US" w:eastAsia="zh-CN" w:bidi="ar"/>
        </w:rPr>
        <w:t>无主件认定标准：</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 xml:space="preserve">以下所有情况发生之后10个工作日后，均视为无主件。 </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1、 送达到广州仓后拆包后无订单信息与商家信息的包裹；</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2、商家发错货的包裹如：不是本平台的包裹或直接将</w:t>
      </w:r>
      <w:r>
        <w:rPr>
          <w:rFonts w:hint="eastAsia" w:ascii="Segoe UI" w:hAnsi="Segoe UI" w:eastAsia="Segoe UI" w:cs="Segoe UI"/>
          <w:i w:val="0"/>
          <w:iCs w:val="0"/>
          <w:caps w:val="0"/>
          <w:spacing w:val="0"/>
          <w:kern w:val="0"/>
          <w:sz w:val="21"/>
          <w:szCs w:val="21"/>
          <w:shd w:val="clear" w:fill="FFFFFF"/>
          <w:lang w:val="en-US" w:eastAsia="zh-CN" w:bidi="ar"/>
        </w:rPr>
        <w:t>错误的</w:t>
      </w:r>
      <w:r>
        <w:rPr>
          <w:rFonts w:hint="default" w:ascii="Segoe UI" w:hAnsi="Segoe UI" w:eastAsia="Segoe UI" w:cs="Segoe UI"/>
          <w:i w:val="0"/>
          <w:iCs w:val="0"/>
          <w:caps w:val="0"/>
          <w:spacing w:val="0"/>
          <w:kern w:val="0"/>
          <w:sz w:val="21"/>
          <w:szCs w:val="21"/>
          <w:shd w:val="clear" w:fill="FFFFFF"/>
          <w:lang w:val="en-US" w:eastAsia="zh-CN" w:bidi="ar"/>
        </w:rPr>
        <w:t>商品发到本仓库的包裹； </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kern w:val="0"/>
          <w:sz w:val="21"/>
          <w:szCs w:val="21"/>
          <w:shd w:val="clear" w:fill="FFFFFF"/>
          <w:lang w:val="en-US" w:eastAsia="zh-CN" w:bidi="ar"/>
        </w:rPr>
      </w:pPr>
      <w:r>
        <w:rPr>
          <w:rFonts w:hint="default" w:ascii="Segoe UI" w:hAnsi="Segoe UI" w:eastAsia="Segoe UI" w:cs="Segoe UI"/>
          <w:i w:val="0"/>
          <w:iCs w:val="0"/>
          <w:caps w:val="0"/>
          <w:spacing w:val="0"/>
          <w:kern w:val="0"/>
          <w:sz w:val="21"/>
          <w:szCs w:val="21"/>
          <w:shd w:val="clear" w:fill="FFFFFF"/>
          <w:lang w:val="en-US" w:eastAsia="zh-CN" w:bidi="ar"/>
        </w:rPr>
        <w:t>3、 重复订单处理后商家明确表示不要的包裹；</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4、 仓库日常转运过程中确认破损无法转运的包裹且商家明确表示不要的包裹；</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5、 </w:t>
      </w:r>
      <w:r>
        <w:rPr>
          <w:rFonts w:hint="eastAsia" w:ascii="Segoe UI" w:hAnsi="Segoe UI" w:eastAsia="Segoe UI" w:cs="Segoe UI"/>
          <w:i w:val="0"/>
          <w:iCs w:val="0"/>
          <w:caps w:val="0"/>
          <w:spacing w:val="0"/>
          <w:kern w:val="0"/>
          <w:sz w:val="21"/>
          <w:szCs w:val="21"/>
          <w:shd w:val="clear" w:fill="FFFFFF"/>
          <w:lang w:val="en-US" w:eastAsia="zh-CN" w:bidi="ar"/>
        </w:rPr>
        <w:t>其他</w:t>
      </w:r>
      <w:r>
        <w:rPr>
          <w:rFonts w:hint="default" w:ascii="Segoe UI" w:hAnsi="Segoe UI" w:eastAsia="Segoe UI" w:cs="Segoe UI"/>
          <w:i w:val="0"/>
          <w:iCs w:val="0"/>
          <w:caps w:val="0"/>
          <w:spacing w:val="0"/>
          <w:kern w:val="0"/>
          <w:sz w:val="21"/>
          <w:szCs w:val="21"/>
          <w:shd w:val="clear" w:fill="FFFFFF"/>
          <w:lang w:val="en-US" w:eastAsia="zh-CN" w:bidi="ar"/>
        </w:rPr>
        <w:t>原因滞留在仓库10个工作日以上且无人认领的包裹</w:t>
      </w:r>
      <w:r>
        <w:rPr>
          <w:rFonts w:hint="eastAsia" w:ascii="Segoe UI" w:hAnsi="Segoe UI" w:eastAsia="Segoe UI" w:cs="Segoe UI"/>
          <w:i w:val="0"/>
          <w:iCs w:val="0"/>
          <w:caps w:val="0"/>
          <w:spacing w:val="0"/>
          <w:kern w:val="0"/>
          <w:sz w:val="21"/>
          <w:szCs w:val="21"/>
          <w:shd w:val="clear" w:fill="FFFFFF"/>
          <w:lang w:val="en-US" w:eastAsia="zh-CN" w:bidi="ar"/>
        </w:rPr>
        <w:t>。</w:t>
      </w:r>
    </w:p>
    <w:p>
      <w:pPr>
        <w:keepNext w:val="0"/>
        <w:keepLines w:val="0"/>
        <w:widowControl/>
        <w:suppressLineNumbers w:val="0"/>
        <w:shd w:val="clear" w:fill="FFFFFF"/>
        <w:spacing w:before="0" w:beforeAutospacing="0" w:after="105" w:afterAutospacing="0" w:line="315" w:lineRule="atLeast"/>
        <w:ind w:left="0" w:right="0" w:firstLine="0"/>
        <w:jc w:val="left"/>
        <w:rPr>
          <w:rFonts w:ascii="Segoe UI" w:hAnsi="Segoe UI" w:eastAsia="Segoe UI" w:cs="Segoe UI"/>
          <w:i w:val="0"/>
          <w:iCs w:val="0"/>
          <w:caps w:val="0"/>
          <w:spacing w:val="0"/>
          <w:sz w:val="21"/>
          <w:szCs w:val="21"/>
        </w:rPr>
      </w:pPr>
      <w:r>
        <w:rPr>
          <w:rStyle w:val="6"/>
          <w:rFonts w:hint="default" w:ascii="Segoe UI" w:hAnsi="Segoe UI" w:eastAsia="Segoe UI" w:cs="Segoe UI"/>
          <w:b/>
          <w:bCs/>
          <w:i w:val="0"/>
          <w:iCs w:val="0"/>
          <w:caps w:val="0"/>
          <w:spacing w:val="0"/>
          <w:kern w:val="0"/>
          <w:sz w:val="21"/>
          <w:szCs w:val="21"/>
          <w:shd w:val="clear" w:fill="FFFFFF"/>
          <w:lang w:val="en-US" w:eastAsia="zh-CN" w:bidi="ar"/>
        </w:rPr>
        <w:t>无主件</w:t>
      </w:r>
      <w:r>
        <w:rPr>
          <w:rStyle w:val="6"/>
          <w:rFonts w:hint="eastAsia" w:ascii="Segoe UI" w:hAnsi="Segoe UI" w:eastAsia="Segoe UI" w:cs="Segoe UI"/>
          <w:b/>
          <w:bCs/>
          <w:i w:val="0"/>
          <w:iCs w:val="0"/>
          <w:caps w:val="0"/>
          <w:spacing w:val="0"/>
          <w:kern w:val="0"/>
          <w:sz w:val="21"/>
          <w:szCs w:val="21"/>
          <w:shd w:val="clear" w:fill="FFFFFF"/>
          <w:lang w:val="en-US" w:eastAsia="zh-CN" w:bidi="ar"/>
        </w:rPr>
        <w:t>反馈</w:t>
      </w:r>
      <w:r>
        <w:rPr>
          <w:rStyle w:val="6"/>
          <w:rFonts w:hint="default" w:ascii="Segoe UI" w:hAnsi="Segoe UI" w:eastAsia="Segoe UI" w:cs="Segoe UI"/>
          <w:b/>
          <w:bCs/>
          <w:i w:val="0"/>
          <w:iCs w:val="0"/>
          <w:caps w:val="0"/>
          <w:spacing w:val="0"/>
          <w:kern w:val="0"/>
          <w:sz w:val="21"/>
          <w:szCs w:val="21"/>
          <w:shd w:val="clear" w:fill="FFFFFF"/>
          <w:lang w:val="en-US" w:eastAsia="zh-CN" w:bidi="ar"/>
        </w:rPr>
        <w:t>标准：</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问题反馈中心提交物流问题--无主件认领，</w:t>
      </w:r>
      <w:r>
        <w:rPr>
          <w:rFonts w:hint="eastAsia"/>
          <w:color w:val="auto"/>
          <w:lang w:val="en-US" w:eastAsia="zh-CN"/>
        </w:rPr>
        <w:t>请按照以下要求提供完成信息：</w:t>
      </w:r>
    </w:p>
    <w:p>
      <w:pPr>
        <w:keepNext w:val="0"/>
        <w:keepLines w:val="0"/>
        <w:widowControl/>
        <w:suppressLineNumbers w:val="0"/>
        <w:shd w:val="clear" w:fill="FFFFFF"/>
        <w:spacing w:before="0" w:beforeAutospacing="0" w:after="105" w:afterAutospacing="0" w:line="315" w:lineRule="atLeast"/>
        <w:ind w:left="0" w:right="0" w:firstLine="0"/>
        <w:jc w:val="left"/>
        <w:rPr>
          <w:rFonts w:hint="eastAsia"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1.无主件编号***，</w:t>
      </w:r>
    </w:p>
    <w:p>
      <w:pPr>
        <w:keepNext w:val="0"/>
        <w:keepLines w:val="0"/>
        <w:widowControl/>
        <w:suppressLineNumbers w:val="0"/>
        <w:shd w:val="clear" w:fill="FFFFFF"/>
        <w:spacing w:before="0" w:beforeAutospacing="0" w:after="105" w:afterAutospacing="0" w:line="315" w:lineRule="atLeast"/>
        <w:ind w:left="0" w:right="0" w:firstLine="0"/>
        <w:jc w:val="left"/>
        <w:rPr>
          <w:rFonts w:hint="eastAsia"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2.清楚描述需求:（标明是否需要退回或者重新贴单运输）如需退回，请回复需要仓库寄回or自行联系快递取回。如需仓库寄回请提供收件人和地址，仓库仅支持顺丰到付;</w:t>
      </w:r>
    </w:p>
    <w:p>
      <w:pPr>
        <w:keepNext w:val="0"/>
        <w:keepLines w:val="0"/>
        <w:widowControl/>
        <w:suppressLineNumbers w:val="0"/>
        <w:shd w:val="clear" w:fill="FFFFFF"/>
        <w:spacing w:before="0" w:beforeAutospacing="0" w:after="105" w:afterAutospacing="0" w:line="315" w:lineRule="atLeast"/>
        <w:ind w:left="0" w:right="0" w:firstLine="0"/>
        <w:jc w:val="left"/>
        <w:rPr>
          <w:rFonts w:hint="eastAsia"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如重新贴单，请提供完整的转运单号。</w:t>
      </w:r>
    </w:p>
    <w:p>
      <w:pPr>
        <w:keepNext w:val="0"/>
        <w:keepLines w:val="0"/>
        <w:widowControl/>
        <w:suppressLineNumbers w:val="0"/>
        <w:shd w:val="clear" w:fill="FFFFFF"/>
        <w:spacing w:before="0" w:beforeAutospacing="0" w:after="105" w:afterAutospacing="0" w:line="315" w:lineRule="atLeast"/>
        <w:ind w:left="0" w:right="0" w:firstLine="0"/>
        <w:jc w:val="left"/>
        <w:rPr>
          <w:rFonts w:hint="eastAsia"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举例：</w:t>
      </w:r>
    </w:p>
    <w:p>
      <w:pPr>
        <w:keepNext w:val="0"/>
        <w:keepLines w:val="0"/>
        <w:widowControl/>
        <w:suppressLineNumbers w:val="0"/>
        <w:shd w:val="clear" w:fill="FFFFFF"/>
        <w:spacing w:before="0" w:beforeAutospacing="0" w:after="105" w:afterAutospacing="0" w:line="315" w:lineRule="atLeast"/>
        <w:ind w:left="0" w:right="0" w:firstLine="0"/>
        <w:jc w:val="left"/>
        <w:rPr>
          <w:rFonts w:hint="eastAsia"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a.退回：异常件/无主件编号***，仓库寄回，退回地址******；</w:t>
      </w:r>
    </w:p>
    <w:p>
      <w:pPr>
        <w:keepNext w:val="0"/>
        <w:keepLines w:val="0"/>
        <w:widowControl/>
        <w:suppressLineNumbers w:val="0"/>
        <w:shd w:val="clear" w:fill="FFFFFF"/>
        <w:spacing w:before="0" w:beforeAutospacing="0" w:after="105" w:afterAutospacing="0" w:line="315" w:lineRule="atLeast"/>
        <w:ind w:left="0" w:right="0" w:firstLine="0"/>
        <w:jc w:val="left"/>
        <w:rPr>
          <w:rFonts w:hint="eastAsia"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b.需要重新贴单：异常件/无主件编号***，转运单号6*****。</w:t>
      </w:r>
    </w:p>
    <w:p>
      <w:pPr>
        <w:keepNext w:val="0"/>
        <w:keepLines w:val="0"/>
        <w:widowControl/>
        <w:suppressLineNumbers w:val="0"/>
        <w:shd w:val="clear" w:fill="FFFFFF"/>
        <w:spacing w:before="0" w:beforeAutospacing="0" w:after="105" w:afterAutospacing="0" w:line="315" w:lineRule="atLeast"/>
        <w:ind w:left="0" w:right="0" w:firstLine="0"/>
        <w:jc w:val="left"/>
        <w:rPr>
          <w:rFonts w:hint="default" w:ascii="Segoe UI" w:hAnsi="Segoe UI" w:eastAsia="Segoe UI" w:cs="Segoe UI"/>
          <w:i w:val="0"/>
          <w:iCs w:val="0"/>
          <w:caps w:val="0"/>
          <w:spacing w:val="0"/>
          <w:kern w:val="0"/>
          <w:sz w:val="21"/>
          <w:szCs w:val="21"/>
          <w:shd w:val="clear" w:fill="FFFFFF"/>
          <w:lang w:val="en-US" w:eastAsia="zh-CN" w:bidi="ar"/>
        </w:rPr>
      </w:pPr>
      <w:r>
        <w:rPr>
          <w:rFonts w:hint="eastAsia" w:ascii="Segoe UI" w:hAnsi="Segoe UI" w:eastAsia="Segoe UI" w:cs="Segoe UI"/>
          <w:i w:val="0"/>
          <w:iCs w:val="0"/>
          <w:caps w:val="0"/>
          <w:spacing w:val="0"/>
          <w:kern w:val="0"/>
          <w:sz w:val="21"/>
          <w:szCs w:val="21"/>
          <w:shd w:val="clear" w:fill="FFFFFF"/>
          <w:lang w:val="en-US" w:eastAsia="zh-CN" w:bidi="ar"/>
        </w:rPr>
        <w:t>注：如未按照以上要求，提供的信息不完整，不予以处理，感谢您对kikuu的支持。</w:t>
      </w:r>
    </w:p>
    <w:p>
      <w:pPr>
        <w:pStyle w:val="3"/>
        <w:keepNext w:val="0"/>
        <w:keepLines w:val="0"/>
        <w:widowControl/>
        <w:suppressLineNumbers w:val="0"/>
        <w:shd w:val="clear" w:fill="FFFFFF"/>
        <w:spacing w:before="0" w:beforeAutospacing="0" w:after="105" w:afterAutospacing="0" w:line="315" w:lineRule="atLeast"/>
        <w:ind w:left="0" w:firstLine="0"/>
        <w:rPr>
          <w:rStyle w:val="6"/>
          <w:rFonts w:hint="default" w:ascii="Segoe UI" w:hAnsi="Segoe UI" w:eastAsia="Segoe UI" w:cs="Segoe UI"/>
          <w:b/>
          <w:bCs/>
          <w:i w:val="0"/>
          <w:iCs w:val="0"/>
          <w:caps w:val="0"/>
          <w:spacing w:val="0"/>
          <w:sz w:val="21"/>
          <w:szCs w:val="21"/>
          <w:shd w:val="clear" w:fill="FFFFFF"/>
        </w:rPr>
      </w:pPr>
      <w:r>
        <w:rPr>
          <w:rStyle w:val="6"/>
          <w:rFonts w:hint="default" w:ascii="Segoe UI" w:hAnsi="Segoe UI" w:eastAsia="Segoe UI" w:cs="Segoe UI"/>
          <w:b/>
          <w:bCs/>
          <w:i w:val="0"/>
          <w:iCs w:val="0"/>
          <w:caps w:val="0"/>
          <w:spacing w:val="0"/>
          <w:sz w:val="21"/>
          <w:szCs w:val="21"/>
          <w:shd w:val="clear" w:fill="FFFFFF"/>
        </w:rPr>
        <w:t>无主件处理标准：</w:t>
      </w:r>
    </w:p>
    <w:p>
      <w:pPr>
        <w:pStyle w:val="3"/>
        <w:keepNext w:val="0"/>
        <w:keepLines w:val="0"/>
        <w:widowControl/>
        <w:suppressLineNumbers w:val="0"/>
        <w:shd w:val="clear" w:fill="FFFFFF"/>
        <w:spacing w:before="0" w:beforeAutospacing="0" w:after="105" w:afterAutospacing="0" w:line="315" w:lineRule="atLeast"/>
        <w:ind w:left="0" w:firstLine="0"/>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sz w:val="21"/>
          <w:szCs w:val="21"/>
          <w:shd w:val="clear" w:fill="FFFFFF"/>
        </w:rPr>
        <w:t>1、 以上所有有问题的商品与包裹在广州仓收到（快递系统签收时间）的时间算起10个工作日内为有效处理时间；超过10</w:t>
      </w:r>
      <w:r>
        <w:rPr>
          <w:rFonts w:hint="eastAsia" w:ascii="Segoe UI" w:hAnsi="Segoe UI" w:eastAsia="宋体" w:cs="Segoe UI"/>
          <w:i w:val="0"/>
          <w:iCs w:val="0"/>
          <w:caps w:val="0"/>
          <w:spacing w:val="0"/>
          <w:sz w:val="21"/>
          <w:szCs w:val="21"/>
          <w:shd w:val="clear" w:fill="FFFFFF"/>
          <w:lang w:val="en-US" w:eastAsia="zh-CN"/>
        </w:rPr>
        <w:t>个工作日</w:t>
      </w:r>
      <w:r>
        <w:rPr>
          <w:rFonts w:hint="default" w:ascii="Segoe UI" w:hAnsi="Segoe UI" w:eastAsia="Segoe UI" w:cs="Segoe UI"/>
          <w:i w:val="0"/>
          <w:iCs w:val="0"/>
          <w:caps w:val="0"/>
          <w:spacing w:val="0"/>
          <w:sz w:val="21"/>
          <w:szCs w:val="21"/>
          <w:shd w:val="clear" w:fill="FFFFFF"/>
        </w:rPr>
        <w:t>均认定为弃件；</w:t>
      </w:r>
    </w:p>
    <w:p>
      <w:pPr>
        <w:pStyle w:val="3"/>
        <w:keepNext w:val="0"/>
        <w:keepLines w:val="0"/>
        <w:widowControl/>
        <w:suppressLineNumbers w:val="0"/>
        <w:shd w:val="clear" w:fill="FFFFFF"/>
        <w:spacing w:before="0" w:beforeAutospacing="0" w:after="105" w:afterAutospacing="0" w:line="315" w:lineRule="atLeast"/>
        <w:ind w:left="0" w:firstLine="0"/>
        <w:rPr>
          <w:rFonts w:hint="eastAsia" w:ascii="Segoe UI" w:hAnsi="Segoe UI" w:eastAsia="宋体" w:cs="Segoe UI"/>
          <w:i w:val="0"/>
          <w:iCs w:val="0"/>
          <w:caps w:val="0"/>
          <w:spacing w:val="0"/>
          <w:sz w:val="21"/>
          <w:szCs w:val="21"/>
          <w:shd w:val="clear" w:fill="FFFFFF"/>
          <w:lang w:val="en-US" w:eastAsia="zh-CN"/>
        </w:rPr>
      </w:pPr>
      <w:r>
        <w:rPr>
          <w:rFonts w:hint="default" w:ascii="Segoe UI" w:hAnsi="Segoe UI" w:eastAsia="Segoe UI" w:cs="Segoe UI"/>
          <w:i w:val="0"/>
          <w:iCs w:val="0"/>
          <w:caps w:val="0"/>
          <w:spacing w:val="0"/>
          <w:sz w:val="21"/>
          <w:szCs w:val="21"/>
          <w:shd w:val="clear" w:fill="FFFFFF"/>
        </w:rPr>
        <w:t>2、 商家在</w:t>
      </w:r>
      <w:r>
        <w:rPr>
          <w:rFonts w:hint="eastAsia" w:ascii="Segoe UI" w:hAnsi="Segoe UI" w:eastAsia="宋体" w:cs="Segoe UI"/>
          <w:i w:val="0"/>
          <w:iCs w:val="0"/>
          <w:caps w:val="0"/>
          <w:spacing w:val="0"/>
          <w:sz w:val="21"/>
          <w:szCs w:val="21"/>
          <w:shd w:val="clear" w:fill="FFFFFF"/>
          <w:lang w:val="en-US" w:eastAsia="zh-CN"/>
        </w:rPr>
        <w:t>10个</w:t>
      </w:r>
      <w:r>
        <w:rPr>
          <w:rFonts w:hint="default" w:ascii="Segoe UI" w:hAnsi="Segoe UI" w:eastAsia="Segoe UI" w:cs="Segoe UI"/>
          <w:i w:val="0"/>
          <w:iCs w:val="0"/>
          <w:caps w:val="0"/>
          <w:spacing w:val="0"/>
          <w:sz w:val="21"/>
          <w:szCs w:val="21"/>
          <w:shd w:val="clear" w:fill="FFFFFF"/>
        </w:rPr>
        <w:t>工作日内确认的商品与包裹</w:t>
      </w:r>
      <w:r>
        <w:rPr>
          <w:rFonts w:hint="eastAsia" w:ascii="Segoe UI" w:hAnsi="Segoe UI" w:eastAsia="宋体" w:cs="Segoe UI"/>
          <w:i w:val="0"/>
          <w:iCs w:val="0"/>
          <w:caps w:val="0"/>
          <w:spacing w:val="0"/>
          <w:sz w:val="21"/>
          <w:szCs w:val="21"/>
          <w:shd w:val="clear" w:fill="FFFFFF"/>
          <w:lang w:eastAsia="zh-CN"/>
        </w:rPr>
        <w:t>，</w:t>
      </w:r>
      <w:r>
        <w:rPr>
          <w:rFonts w:hint="eastAsia" w:ascii="Segoe UI" w:hAnsi="Segoe UI" w:eastAsia="Segoe UI" w:cs="Segoe UI"/>
          <w:i w:val="0"/>
          <w:iCs w:val="0"/>
          <w:caps w:val="0"/>
          <w:spacing w:val="0"/>
          <w:kern w:val="0"/>
          <w:sz w:val="21"/>
          <w:szCs w:val="21"/>
          <w:shd w:val="clear" w:fill="FFFFFF"/>
          <w:lang w:val="en-US" w:eastAsia="zh-CN" w:bidi="ar"/>
        </w:rPr>
        <w:t>仓库支持顺丰到付退回;</w:t>
      </w:r>
    </w:p>
    <w:p>
      <w:pPr>
        <w:pStyle w:val="3"/>
        <w:keepNext w:val="0"/>
        <w:keepLines w:val="0"/>
        <w:widowControl/>
        <w:suppressLineNumbers w:val="0"/>
        <w:shd w:val="clear" w:fill="FFFFFF"/>
        <w:spacing w:before="0" w:beforeAutospacing="0" w:after="105" w:afterAutospacing="0" w:line="315" w:lineRule="atLeast"/>
        <w:ind w:left="0" w:firstLine="0"/>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sz w:val="21"/>
          <w:szCs w:val="21"/>
          <w:shd w:val="clear" w:fill="FFFFFF"/>
        </w:rPr>
        <w:t>3、 弃件的商品与包裹</w:t>
      </w:r>
      <w:r>
        <w:rPr>
          <w:rFonts w:hint="eastAsia" w:ascii="Segoe UI" w:hAnsi="Segoe UI" w:eastAsia="宋体" w:cs="Segoe UI"/>
          <w:i w:val="0"/>
          <w:iCs w:val="0"/>
          <w:caps w:val="0"/>
          <w:spacing w:val="0"/>
          <w:sz w:val="21"/>
          <w:szCs w:val="21"/>
          <w:shd w:val="clear" w:fill="FFFFFF"/>
          <w:lang w:eastAsia="zh-CN"/>
        </w:rPr>
        <w:t>，</w:t>
      </w:r>
      <w:r>
        <w:rPr>
          <w:rFonts w:hint="default" w:ascii="Segoe UI" w:hAnsi="Segoe UI" w:eastAsia="Segoe UI" w:cs="Segoe UI"/>
          <w:i w:val="0"/>
          <w:iCs w:val="0"/>
          <w:caps w:val="0"/>
          <w:spacing w:val="0"/>
          <w:sz w:val="21"/>
          <w:szCs w:val="21"/>
          <w:shd w:val="clear" w:fill="FFFFFF"/>
        </w:rPr>
        <w:t>不在进行跟进</w:t>
      </w:r>
      <w:bookmarkStart w:id="0" w:name="_GoBack"/>
      <w:bookmarkEnd w:id="0"/>
      <w:r>
        <w:rPr>
          <w:rFonts w:hint="default" w:ascii="Segoe UI" w:hAnsi="Segoe UI" w:eastAsia="Segoe UI" w:cs="Segoe UI"/>
          <w:i w:val="0"/>
          <w:iCs w:val="0"/>
          <w:caps w:val="0"/>
          <w:spacing w:val="0"/>
          <w:sz w:val="21"/>
          <w:szCs w:val="21"/>
          <w:shd w:val="clear" w:fill="FFFFFF"/>
        </w:rPr>
        <w:t>处理与保管</w:t>
      </w:r>
      <w:r>
        <w:rPr>
          <w:rFonts w:hint="eastAsia" w:ascii="Segoe UI" w:hAnsi="Segoe UI" w:eastAsia="宋体" w:cs="Segoe UI"/>
          <w:i w:val="0"/>
          <w:iCs w:val="0"/>
          <w:caps w:val="0"/>
          <w:spacing w:val="0"/>
          <w:sz w:val="21"/>
          <w:szCs w:val="21"/>
          <w:shd w:val="clear" w:fill="FFFFFF"/>
          <w:lang w:eastAsia="zh-CN"/>
        </w:rPr>
        <w:t>，</w:t>
      </w:r>
      <w:r>
        <w:rPr>
          <w:rFonts w:hint="default" w:ascii="Segoe UI" w:hAnsi="Segoe UI" w:eastAsia="Segoe UI" w:cs="Segoe UI"/>
          <w:i w:val="0"/>
          <w:iCs w:val="0"/>
          <w:caps w:val="0"/>
          <w:spacing w:val="0"/>
          <w:sz w:val="21"/>
          <w:szCs w:val="21"/>
          <w:shd w:val="clear" w:fill="FFFFFF"/>
        </w:rPr>
        <w:t>并有权对其进行下一步处理；</w:t>
      </w:r>
    </w:p>
    <w:p>
      <w:pPr>
        <w:pStyle w:val="3"/>
        <w:keepNext w:val="0"/>
        <w:keepLines w:val="0"/>
        <w:widowControl/>
        <w:suppressLineNumbers w:val="0"/>
        <w:shd w:val="clear" w:fill="FFFFFF"/>
        <w:spacing w:before="0" w:beforeAutospacing="0" w:after="105" w:afterAutospacing="0" w:line="315" w:lineRule="atLeast"/>
        <w:ind w:left="0" w:firstLine="0"/>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sz w:val="21"/>
          <w:szCs w:val="21"/>
          <w:shd w:val="clear" w:fill="FFFFFF"/>
        </w:rPr>
        <w:t>以上标准2019年3月1日起开始执行；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DU4Y2Y5OWRmNmQ5YjBiY2ZlZDU3YzUwYWJlMjcifQ=="/>
  </w:docVars>
  <w:rsids>
    <w:rsidRoot w:val="00000000"/>
    <w:rsid w:val="07CF39A8"/>
    <w:rsid w:val="0AF7504F"/>
    <w:rsid w:val="0DDF0D4D"/>
    <w:rsid w:val="10D12BCF"/>
    <w:rsid w:val="10DF57D3"/>
    <w:rsid w:val="1EE4569C"/>
    <w:rsid w:val="40443CCA"/>
    <w:rsid w:val="55482300"/>
    <w:rsid w:val="5FA54EE7"/>
    <w:rsid w:val="675F5051"/>
    <w:rsid w:val="7B46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584</Words>
  <Characters>617</Characters>
  <Lines>0</Lines>
  <Paragraphs>0</Paragraphs>
  <TotalTime>5</TotalTime>
  <ScaleCrop>false</ScaleCrop>
  <LinksUpToDate>false</LinksUpToDate>
  <CharactersWithSpaces>626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王小琢</dc:creator>
  <cp:lastModifiedBy>steve麻麻</cp:lastModifiedBy>
  <dcterms:modified xsi:type="dcterms:W3CDTF">2022-04-27T06:25:58Z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1016C8D3EBE74481B9F58F506D75EBB1</vt:lpwstr>
  </property>
</Properties>
</file>